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E4239" w14:textId="66092F54" w:rsidR="00F63431" w:rsidRPr="000D54FE" w:rsidRDefault="005A4C42" w:rsidP="000D54FE">
      <w:pPr>
        <w:autoSpaceDE w:val="0"/>
        <w:autoSpaceDN w:val="0"/>
        <w:adjustRightInd w:val="0"/>
        <w:spacing w:before="120" w:after="120" w:line="300" w:lineRule="exact"/>
        <w:contextualSpacing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PHỤ LỤC II</w:t>
      </w:r>
    </w:p>
    <w:p w14:paraId="6A42EC2F" w14:textId="77777777" w:rsidR="000D54FE" w:rsidRDefault="00E341CF" w:rsidP="000D54FE">
      <w:pPr>
        <w:autoSpaceDE w:val="0"/>
        <w:autoSpaceDN w:val="0"/>
        <w:adjustRightInd w:val="0"/>
        <w:spacing w:before="120" w:after="120" w:line="300" w:lineRule="exact"/>
        <w:contextualSpacing/>
        <w:jc w:val="center"/>
        <w:rPr>
          <w:b/>
          <w:sz w:val="27"/>
          <w:szCs w:val="27"/>
        </w:rPr>
      </w:pPr>
      <w:r w:rsidRPr="000D54FE">
        <w:rPr>
          <w:b/>
          <w:sz w:val="27"/>
          <w:szCs w:val="27"/>
        </w:rPr>
        <w:t xml:space="preserve">DANH MỤC THÔNG TIN TỐI THIỂU </w:t>
      </w:r>
    </w:p>
    <w:p w14:paraId="416F3F00" w14:textId="51D818F9" w:rsidR="00F63431" w:rsidRPr="000D54FE" w:rsidRDefault="00E341CF" w:rsidP="000D54FE">
      <w:pPr>
        <w:autoSpaceDE w:val="0"/>
        <w:autoSpaceDN w:val="0"/>
        <w:adjustRightInd w:val="0"/>
        <w:spacing w:before="120" w:after="120" w:line="300" w:lineRule="exact"/>
        <w:contextualSpacing/>
        <w:jc w:val="center"/>
        <w:rPr>
          <w:b/>
          <w:sz w:val="27"/>
          <w:szCs w:val="27"/>
        </w:rPr>
      </w:pPr>
      <w:r w:rsidRPr="000D54FE">
        <w:rPr>
          <w:b/>
          <w:sz w:val="27"/>
          <w:szCs w:val="27"/>
        </w:rPr>
        <w:t xml:space="preserve">CỦA </w:t>
      </w:r>
      <w:r w:rsidR="00872F6D" w:rsidRPr="000D54FE">
        <w:rPr>
          <w:b/>
          <w:sz w:val="27"/>
          <w:szCs w:val="27"/>
        </w:rPr>
        <w:t>CHỨNG TỪ CHỨNG NHẬN XUẤT XỨ HÀNG HOÁ</w:t>
      </w:r>
    </w:p>
    <w:p w14:paraId="6E51C319" w14:textId="62B7840D" w:rsidR="000D54FE" w:rsidRDefault="00615201" w:rsidP="000D54FE">
      <w:pPr>
        <w:autoSpaceDE w:val="0"/>
        <w:autoSpaceDN w:val="0"/>
        <w:adjustRightInd w:val="0"/>
        <w:spacing w:before="120" w:after="120" w:line="300" w:lineRule="exact"/>
        <w:contextualSpacing/>
        <w:jc w:val="center"/>
        <w:rPr>
          <w:i/>
          <w:sz w:val="27"/>
          <w:szCs w:val="27"/>
          <w:lang w:val="en-GB"/>
        </w:rPr>
      </w:pPr>
      <w:r w:rsidRPr="000D54FE">
        <w:rPr>
          <w:i/>
          <w:sz w:val="27"/>
          <w:szCs w:val="27"/>
          <w:lang w:val="en-GB"/>
        </w:rPr>
        <w:t>(Ban hành kèm theo Thông tư số</w:t>
      </w:r>
      <w:r w:rsidR="0010435D">
        <w:rPr>
          <w:i/>
          <w:sz w:val="27"/>
          <w:szCs w:val="27"/>
          <w:lang w:val="en-GB"/>
        </w:rPr>
        <w:t xml:space="preserve"> 44</w:t>
      </w:r>
      <w:r w:rsidR="00086896" w:rsidRPr="000D54FE">
        <w:rPr>
          <w:i/>
          <w:sz w:val="27"/>
          <w:szCs w:val="27"/>
          <w:lang w:val="en-GB"/>
        </w:rPr>
        <w:t>/</w:t>
      </w:r>
      <w:r w:rsidR="00735406">
        <w:rPr>
          <w:i/>
          <w:sz w:val="27"/>
          <w:szCs w:val="27"/>
          <w:lang w:val="en-GB"/>
        </w:rPr>
        <w:t>2025</w:t>
      </w:r>
      <w:r w:rsidR="00692EEC" w:rsidRPr="000D54FE">
        <w:rPr>
          <w:i/>
          <w:sz w:val="27"/>
          <w:szCs w:val="27"/>
          <w:lang w:val="en-GB"/>
        </w:rPr>
        <w:t>/TT-BCT</w:t>
      </w:r>
      <w:r w:rsidR="002333D8" w:rsidRPr="000D54FE">
        <w:rPr>
          <w:i/>
          <w:sz w:val="27"/>
          <w:szCs w:val="27"/>
          <w:lang w:val="en-GB"/>
        </w:rPr>
        <w:t xml:space="preserve"> ngày </w:t>
      </w:r>
      <w:r w:rsidR="0010435D">
        <w:rPr>
          <w:i/>
          <w:sz w:val="27"/>
          <w:szCs w:val="27"/>
          <w:lang w:val="en-GB"/>
        </w:rPr>
        <w:t xml:space="preserve">07 </w:t>
      </w:r>
      <w:r w:rsidR="00086896" w:rsidRPr="000D54FE">
        <w:rPr>
          <w:i/>
          <w:sz w:val="27"/>
          <w:szCs w:val="27"/>
          <w:lang w:val="en-GB"/>
        </w:rPr>
        <w:t>tháng</w:t>
      </w:r>
      <w:r w:rsidR="002333D8" w:rsidRPr="000D54FE">
        <w:rPr>
          <w:i/>
          <w:sz w:val="27"/>
          <w:szCs w:val="27"/>
          <w:lang w:val="en-GB"/>
        </w:rPr>
        <w:t xml:space="preserve"> </w:t>
      </w:r>
      <w:r w:rsidR="0010435D">
        <w:rPr>
          <w:i/>
          <w:sz w:val="27"/>
          <w:szCs w:val="27"/>
          <w:lang w:val="en-GB"/>
        </w:rPr>
        <w:t xml:space="preserve">7 </w:t>
      </w:r>
      <w:bookmarkStart w:id="0" w:name="_GoBack"/>
      <w:bookmarkEnd w:id="0"/>
      <w:r w:rsidR="00086896" w:rsidRPr="000D54FE">
        <w:rPr>
          <w:i/>
          <w:sz w:val="27"/>
          <w:szCs w:val="27"/>
          <w:lang w:val="en-GB"/>
        </w:rPr>
        <w:t>năm</w:t>
      </w:r>
      <w:r w:rsidR="00735406">
        <w:rPr>
          <w:i/>
          <w:sz w:val="27"/>
          <w:szCs w:val="27"/>
          <w:lang w:val="en-GB"/>
        </w:rPr>
        <w:t xml:space="preserve"> 2025</w:t>
      </w:r>
      <w:r w:rsidR="00086896" w:rsidRPr="000D54FE">
        <w:rPr>
          <w:i/>
          <w:sz w:val="27"/>
          <w:szCs w:val="27"/>
          <w:lang w:val="en-GB"/>
        </w:rPr>
        <w:t xml:space="preserve"> </w:t>
      </w:r>
    </w:p>
    <w:p w14:paraId="610FC9F6" w14:textId="77777777" w:rsidR="000D54FE" w:rsidRDefault="00615201" w:rsidP="000D54FE">
      <w:pPr>
        <w:autoSpaceDE w:val="0"/>
        <w:autoSpaceDN w:val="0"/>
        <w:adjustRightInd w:val="0"/>
        <w:spacing w:before="120" w:after="120" w:line="300" w:lineRule="exact"/>
        <w:contextualSpacing/>
        <w:jc w:val="center"/>
        <w:rPr>
          <w:i/>
          <w:sz w:val="27"/>
          <w:szCs w:val="27"/>
          <w:lang w:val="en-GB"/>
        </w:rPr>
      </w:pPr>
      <w:r w:rsidRPr="000D54FE">
        <w:rPr>
          <w:i/>
          <w:sz w:val="27"/>
          <w:szCs w:val="27"/>
          <w:lang w:val="en-GB"/>
        </w:rPr>
        <w:t xml:space="preserve">của Bộ </w:t>
      </w:r>
      <w:r w:rsidR="00CD2E0A" w:rsidRPr="000D54FE">
        <w:rPr>
          <w:i/>
          <w:sz w:val="27"/>
          <w:szCs w:val="27"/>
          <w:lang w:val="en-GB"/>
        </w:rPr>
        <w:t xml:space="preserve">trưởng Bộ </w:t>
      </w:r>
      <w:r w:rsidRPr="000D54FE">
        <w:rPr>
          <w:i/>
          <w:sz w:val="27"/>
          <w:szCs w:val="27"/>
          <w:lang w:val="en-GB"/>
        </w:rPr>
        <w:t xml:space="preserve">Công Thương </w:t>
      </w:r>
      <w:r w:rsidR="00364CB4" w:rsidRPr="000D54FE">
        <w:rPr>
          <w:i/>
          <w:sz w:val="27"/>
          <w:szCs w:val="27"/>
          <w:lang w:val="en-GB"/>
        </w:rPr>
        <w:t xml:space="preserve">quy định Quy tắc xuất xứ hàng hoá </w:t>
      </w:r>
    </w:p>
    <w:p w14:paraId="63D0C8FA" w14:textId="51B67E15" w:rsidR="00F63431" w:rsidRPr="000D54FE" w:rsidRDefault="00364CB4" w:rsidP="000D54FE">
      <w:pPr>
        <w:autoSpaceDE w:val="0"/>
        <w:autoSpaceDN w:val="0"/>
        <w:adjustRightInd w:val="0"/>
        <w:spacing w:before="120" w:after="120" w:line="300" w:lineRule="exact"/>
        <w:contextualSpacing/>
        <w:jc w:val="center"/>
        <w:rPr>
          <w:i/>
          <w:sz w:val="27"/>
          <w:szCs w:val="27"/>
          <w:lang w:val="en-GB"/>
        </w:rPr>
      </w:pPr>
      <w:r w:rsidRPr="000D54FE">
        <w:rPr>
          <w:i/>
          <w:sz w:val="27"/>
          <w:szCs w:val="27"/>
          <w:lang w:val="en-GB"/>
        </w:rPr>
        <w:t xml:space="preserve">trong Hiệp định thành lập Khu vực thương mại tự do ASEAN - </w:t>
      </w:r>
      <w:r w:rsidR="00B02389" w:rsidRPr="000D54FE">
        <w:rPr>
          <w:i/>
          <w:sz w:val="27"/>
          <w:szCs w:val="27"/>
          <w:lang w:val="en-GB"/>
        </w:rPr>
        <w:t>Úc</w:t>
      </w:r>
      <w:r w:rsidRPr="000D54FE">
        <w:rPr>
          <w:i/>
          <w:sz w:val="27"/>
          <w:szCs w:val="27"/>
          <w:lang w:val="en-GB"/>
        </w:rPr>
        <w:t xml:space="preserve"> - Niu Di-lân</w:t>
      </w:r>
      <w:r w:rsidR="00615201" w:rsidRPr="000D54FE">
        <w:rPr>
          <w:i/>
          <w:sz w:val="27"/>
          <w:szCs w:val="27"/>
          <w:lang w:val="en-GB"/>
        </w:rPr>
        <w:t>)</w:t>
      </w:r>
    </w:p>
    <w:p w14:paraId="301B8EF9" w14:textId="60CD3F98" w:rsidR="00000BF0" w:rsidRPr="000D54FE" w:rsidRDefault="00271BEB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C273" wp14:editId="758ECD87">
                <wp:simplePos x="0" y="0"/>
                <wp:positionH relativeFrom="column">
                  <wp:posOffset>1952625</wp:posOffset>
                </wp:positionH>
                <wp:positionV relativeFrom="paragraph">
                  <wp:posOffset>71120</wp:posOffset>
                </wp:positionV>
                <wp:extent cx="1676400" cy="0"/>
                <wp:effectExtent l="7620" t="5080" r="11430" b="1397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B43B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5.6pt" to="285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"/>
            </w:pict>
          </mc:Fallback>
        </mc:AlternateContent>
      </w:r>
    </w:p>
    <w:p w14:paraId="2254DE83" w14:textId="4984F9FD" w:rsidR="001F4EF8" w:rsidRPr="000D54FE" w:rsidRDefault="001F4EF8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</w:p>
    <w:p w14:paraId="6BC8DF07" w14:textId="1AF5F3D3" w:rsidR="00872F6D" w:rsidRPr="000D54FE" w:rsidRDefault="00872F6D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b/>
          <w:bCs/>
          <w:sz w:val="27"/>
          <w:szCs w:val="27"/>
        </w:rPr>
      </w:pPr>
      <w:r w:rsidRPr="000D54FE">
        <w:rPr>
          <w:b/>
          <w:bCs/>
          <w:sz w:val="27"/>
          <w:szCs w:val="27"/>
        </w:rPr>
        <w:t>I. Danh mục thông tin yêu cầu của C/O</w:t>
      </w:r>
    </w:p>
    <w:p w14:paraId="35A080AF" w14:textId="77777777" w:rsidR="001F4F74" w:rsidRDefault="00F63431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  <w:r w:rsidRPr="000D54FE">
        <w:rPr>
          <w:sz w:val="27"/>
          <w:szCs w:val="27"/>
        </w:rPr>
        <w:t xml:space="preserve">1. Thông tin của </w:t>
      </w:r>
      <w:r w:rsidR="00DD55ED">
        <w:rPr>
          <w:sz w:val="27"/>
          <w:szCs w:val="27"/>
        </w:rPr>
        <w:t>nhà xuất khẩu</w:t>
      </w:r>
      <w:r w:rsidRPr="000D54FE">
        <w:rPr>
          <w:sz w:val="27"/>
          <w:szCs w:val="27"/>
        </w:rPr>
        <w:t xml:space="preserve">: </w:t>
      </w:r>
    </w:p>
    <w:p w14:paraId="2C48A4A6" w14:textId="5FA7CF8A" w:rsidR="00F63431" w:rsidRPr="000D54FE" w:rsidRDefault="001F4F74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napToGrid w:val="0"/>
          <w:sz w:val="27"/>
          <w:szCs w:val="27"/>
        </w:rPr>
      </w:pPr>
      <w:r>
        <w:rPr>
          <w:sz w:val="27"/>
          <w:szCs w:val="27"/>
        </w:rPr>
        <w:t>T</w:t>
      </w:r>
      <w:r w:rsidR="00F63431" w:rsidRPr="000D54FE">
        <w:rPr>
          <w:sz w:val="27"/>
          <w:szCs w:val="27"/>
        </w:rPr>
        <w:t xml:space="preserve">ên, địa chỉ và thông tin liên lạc cụ thể của </w:t>
      </w:r>
      <w:r w:rsidR="00DD55ED">
        <w:rPr>
          <w:snapToGrid w:val="0"/>
          <w:sz w:val="27"/>
          <w:szCs w:val="27"/>
        </w:rPr>
        <w:t>nhà xuất khẩu</w:t>
      </w:r>
      <w:r w:rsidR="00F63431" w:rsidRPr="000D54FE">
        <w:rPr>
          <w:snapToGrid w:val="0"/>
          <w:sz w:val="27"/>
          <w:szCs w:val="27"/>
        </w:rPr>
        <w:t>.</w:t>
      </w:r>
    </w:p>
    <w:p w14:paraId="79E14500" w14:textId="5FA2E375" w:rsidR="00F63431" w:rsidRPr="000D54FE" w:rsidRDefault="00F63431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  <w:r w:rsidRPr="000D54FE">
        <w:rPr>
          <w:snapToGrid w:val="0"/>
          <w:sz w:val="27"/>
          <w:szCs w:val="27"/>
        </w:rPr>
        <w:t>2. Thông</w:t>
      </w:r>
      <w:r w:rsidRPr="000D54FE">
        <w:rPr>
          <w:sz w:val="27"/>
          <w:szCs w:val="27"/>
        </w:rPr>
        <w:t xml:space="preserve"> tin về lô hàng (Mỗi C/O chỉ được áp dụng cho một lần nhập khẩu hàng hoá)</w:t>
      </w:r>
      <w:r w:rsidR="00D66460" w:rsidRPr="000D54FE">
        <w:rPr>
          <w:sz w:val="27"/>
          <w:szCs w:val="27"/>
        </w:rPr>
        <w:t>:</w:t>
      </w:r>
    </w:p>
    <w:p w14:paraId="522102E4" w14:textId="77777777" w:rsidR="00F63431" w:rsidRPr="000D54FE" w:rsidRDefault="00F63431" w:rsidP="000D54FE">
      <w:pPr>
        <w:pStyle w:val="ParagraphtextChar"/>
        <w:tabs>
          <w:tab w:val="clear" w:pos="540"/>
        </w:tabs>
        <w:spacing w:before="120" w:after="120" w:line="300" w:lineRule="exact"/>
        <w:ind w:firstLine="720"/>
        <w:jc w:val="both"/>
        <w:rPr>
          <w:rFonts w:ascii="Times New Roman" w:hAnsi="Times New Roman"/>
          <w:snapToGrid w:val="0"/>
          <w:sz w:val="27"/>
          <w:szCs w:val="27"/>
        </w:rPr>
      </w:pPr>
      <w:r w:rsidRPr="000D54FE">
        <w:rPr>
          <w:rFonts w:ascii="Times New Roman" w:hAnsi="Times New Roman"/>
          <w:snapToGrid w:val="0"/>
          <w:sz w:val="27"/>
          <w:szCs w:val="27"/>
        </w:rPr>
        <w:t>a) Tên và địa chỉ của người nhận hàng</w:t>
      </w:r>
      <w:r w:rsidR="00D66460" w:rsidRPr="000D54FE">
        <w:rPr>
          <w:rFonts w:ascii="Times New Roman" w:hAnsi="Times New Roman"/>
          <w:snapToGrid w:val="0"/>
          <w:sz w:val="27"/>
          <w:szCs w:val="27"/>
        </w:rPr>
        <w:t>;</w:t>
      </w:r>
      <w:r w:rsidRPr="000D54FE">
        <w:rPr>
          <w:rFonts w:ascii="Times New Roman" w:hAnsi="Times New Roman"/>
          <w:snapToGrid w:val="0"/>
          <w:sz w:val="27"/>
          <w:szCs w:val="27"/>
        </w:rPr>
        <w:t xml:space="preserve"> </w:t>
      </w:r>
    </w:p>
    <w:p w14:paraId="5778C243" w14:textId="2B44D66D" w:rsidR="00F63431" w:rsidRPr="000D54FE" w:rsidRDefault="00F63431" w:rsidP="000D54FE">
      <w:pPr>
        <w:pStyle w:val="ParagraphtextChar"/>
        <w:tabs>
          <w:tab w:val="clear" w:pos="540"/>
        </w:tabs>
        <w:spacing w:before="120" w:after="120" w:line="300" w:lineRule="exact"/>
        <w:ind w:firstLine="720"/>
        <w:jc w:val="both"/>
        <w:rPr>
          <w:rFonts w:ascii="Times New Roman" w:hAnsi="Times New Roman"/>
          <w:snapToGrid w:val="0"/>
          <w:sz w:val="27"/>
          <w:szCs w:val="27"/>
        </w:rPr>
      </w:pPr>
      <w:r w:rsidRPr="000D54FE">
        <w:rPr>
          <w:rFonts w:ascii="Times New Roman" w:hAnsi="Times New Roman"/>
          <w:snapToGrid w:val="0"/>
          <w:sz w:val="27"/>
          <w:szCs w:val="27"/>
        </w:rPr>
        <w:t xml:space="preserve">b) Thông tin cần thiết để xác nhận lô hàng, như số </w:t>
      </w:r>
      <w:r w:rsidR="00B9668D">
        <w:rPr>
          <w:rFonts w:ascii="Times New Roman" w:hAnsi="Times New Roman"/>
          <w:snapToGrid w:val="0"/>
          <w:sz w:val="27"/>
          <w:szCs w:val="27"/>
        </w:rPr>
        <w:t>đơn đặt hàng</w:t>
      </w:r>
      <w:r w:rsidRPr="000D54FE">
        <w:rPr>
          <w:rFonts w:ascii="Times New Roman" w:hAnsi="Times New Roman"/>
          <w:snapToGrid w:val="0"/>
          <w:sz w:val="27"/>
          <w:szCs w:val="27"/>
        </w:rPr>
        <w:t xml:space="preserve"> của </w:t>
      </w:r>
      <w:r w:rsidR="00DD55ED">
        <w:rPr>
          <w:rFonts w:ascii="Times New Roman" w:hAnsi="Times New Roman"/>
          <w:snapToGrid w:val="0"/>
          <w:sz w:val="27"/>
          <w:szCs w:val="27"/>
        </w:rPr>
        <w:t>nhà nhập khẩu</w:t>
      </w:r>
      <w:r w:rsidRPr="000D54FE">
        <w:rPr>
          <w:rFonts w:ascii="Times New Roman" w:hAnsi="Times New Roman"/>
          <w:snapToGrid w:val="0"/>
          <w:sz w:val="27"/>
          <w:szCs w:val="27"/>
        </w:rPr>
        <w:t>, số hoá đơn và ngày xuất hóa đơn, và vậ</w:t>
      </w:r>
      <w:r w:rsidR="00086896" w:rsidRPr="000D54FE">
        <w:rPr>
          <w:rFonts w:ascii="Times New Roman" w:hAnsi="Times New Roman"/>
          <w:snapToGrid w:val="0"/>
          <w:sz w:val="27"/>
          <w:szCs w:val="27"/>
        </w:rPr>
        <w:t>n đơn hàng không hoặc</w:t>
      </w:r>
      <w:r w:rsidRPr="000D54FE">
        <w:rPr>
          <w:rFonts w:ascii="Times New Roman" w:hAnsi="Times New Roman"/>
          <w:snapToGrid w:val="0"/>
          <w:sz w:val="27"/>
          <w:szCs w:val="27"/>
        </w:rPr>
        <w:t xml:space="preserve"> vận đơn đường biển</w:t>
      </w:r>
      <w:r w:rsidR="00086896" w:rsidRPr="000D54FE">
        <w:rPr>
          <w:rFonts w:ascii="Times New Roman" w:hAnsi="Times New Roman"/>
          <w:snapToGrid w:val="0"/>
          <w:sz w:val="27"/>
          <w:szCs w:val="27"/>
        </w:rPr>
        <w:t xml:space="preserve"> hoặc vận tải đơn</w:t>
      </w:r>
      <w:r w:rsidR="00D66460" w:rsidRPr="000D54FE">
        <w:rPr>
          <w:rFonts w:ascii="Times New Roman" w:hAnsi="Times New Roman"/>
          <w:snapToGrid w:val="0"/>
          <w:sz w:val="27"/>
          <w:szCs w:val="27"/>
        </w:rPr>
        <w:t>;</w:t>
      </w:r>
    </w:p>
    <w:p w14:paraId="4EC17196" w14:textId="78D8D086" w:rsidR="00F63431" w:rsidRPr="000D54FE" w:rsidRDefault="00F63431" w:rsidP="000D54FE">
      <w:pPr>
        <w:pStyle w:val="ParagraphtextChar"/>
        <w:tabs>
          <w:tab w:val="clear" w:pos="540"/>
        </w:tabs>
        <w:spacing w:before="120" w:after="120" w:line="300" w:lineRule="exact"/>
        <w:ind w:firstLine="720"/>
        <w:jc w:val="both"/>
        <w:rPr>
          <w:rFonts w:ascii="Times New Roman" w:hAnsi="Times New Roman"/>
          <w:snapToGrid w:val="0"/>
          <w:sz w:val="27"/>
          <w:szCs w:val="27"/>
        </w:rPr>
      </w:pPr>
      <w:r w:rsidRPr="000D54FE">
        <w:rPr>
          <w:rFonts w:ascii="Times New Roman" w:hAnsi="Times New Roman"/>
          <w:snapToGrid w:val="0"/>
          <w:sz w:val="27"/>
          <w:szCs w:val="27"/>
        </w:rPr>
        <w:t xml:space="preserve">c) Cảng dỡ hàng (nếu </w:t>
      </w:r>
      <w:r w:rsidR="00EB3422" w:rsidRPr="000D54FE">
        <w:rPr>
          <w:rFonts w:ascii="Times New Roman" w:hAnsi="Times New Roman"/>
          <w:snapToGrid w:val="0"/>
          <w:sz w:val="27"/>
          <w:szCs w:val="27"/>
        </w:rPr>
        <w:t>biết</w:t>
      </w:r>
      <w:r w:rsidRPr="000D54FE">
        <w:rPr>
          <w:rFonts w:ascii="Times New Roman" w:hAnsi="Times New Roman"/>
          <w:snapToGrid w:val="0"/>
          <w:sz w:val="27"/>
          <w:szCs w:val="27"/>
        </w:rPr>
        <w:t>).</w:t>
      </w:r>
    </w:p>
    <w:p w14:paraId="6E2F5AE3" w14:textId="77777777" w:rsidR="00F63431" w:rsidRPr="000D54FE" w:rsidRDefault="00F63431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  <w:r w:rsidRPr="000D54FE">
        <w:rPr>
          <w:sz w:val="27"/>
          <w:szCs w:val="27"/>
        </w:rPr>
        <w:t xml:space="preserve">3. </w:t>
      </w:r>
      <w:r w:rsidRPr="000D54FE">
        <w:rPr>
          <w:snapToGrid w:val="0"/>
          <w:sz w:val="27"/>
          <w:szCs w:val="27"/>
        </w:rPr>
        <w:t>Mô tả chi tiết hàng hóa</w:t>
      </w:r>
      <w:r w:rsidR="00351DFE" w:rsidRPr="000D54FE">
        <w:rPr>
          <w:snapToGrid w:val="0"/>
          <w:sz w:val="27"/>
          <w:szCs w:val="27"/>
        </w:rPr>
        <w:t>:</w:t>
      </w:r>
    </w:p>
    <w:p w14:paraId="29BE96AD" w14:textId="2FAEB9AC" w:rsidR="00F63431" w:rsidRPr="000D54FE" w:rsidRDefault="00F63431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  <w:r w:rsidRPr="000D54FE">
        <w:rPr>
          <w:sz w:val="27"/>
          <w:szCs w:val="27"/>
        </w:rPr>
        <w:t xml:space="preserve">a) </w:t>
      </w:r>
      <w:r w:rsidRPr="000D54FE">
        <w:rPr>
          <w:snapToGrid w:val="0"/>
          <w:sz w:val="27"/>
          <w:szCs w:val="27"/>
        </w:rPr>
        <w:t>Mô tả chi tiết hàng hóa, bao gồm mã HS (ở cấp độ 6 số), số hiệu sản phẩm và tên nhãn hiệu sản phẩm (nếu có</w:t>
      </w:r>
      <w:r w:rsidR="00D66460" w:rsidRPr="000D54FE">
        <w:rPr>
          <w:snapToGrid w:val="0"/>
          <w:sz w:val="27"/>
          <w:szCs w:val="27"/>
        </w:rPr>
        <w:t>);</w:t>
      </w:r>
    </w:p>
    <w:p w14:paraId="1EC2809F" w14:textId="77777777" w:rsidR="00EB3422" w:rsidRPr="000D54FE" w:rsidRDefault="00F63431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  <w:r w:rsidRPr="000D54FE">
        <w:rPr>
          <w:sz w:val="27"/>
          <w:szCs w:val="27"/>
        </w:rPr>
        <w:t>b) Tiêu chí xuất xứ</w:t>
      </w:r>
      <w:r w:rsidR="004E1EE1" w:rsidRPr="000D54FE">
        <w:rPr>
          <w:sz w:val="27"/>
          <w:szCs w:val="27"/>
        </w:rPr>
        <w:t xml:space="preserve"> liên quan</w:t>
      </w:r>
      <w:r w:rsidR="00D66460" w:rsidRPr="000D54FE">
        <w:rPr>
          <w:sz w:val="27"/>
          <w:szCs w:val="27"/>
        </w:rPr>
        <w:t>;</w:t>
      </w:r>
    </w:p>
    <w:p w14:paraId="1A9098D3" w14:textId="0ED9D444" w:rsidR="00F63431" w:rsidRPr="000D54FE" w:rsidRDefault="00F63431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  <w:r w:rsidRPr="000D54FE">
        <w:rPr>
          <w:snapToGrid w:val="0"/>
          <w:sz w:val="27"/>
          <w:szCs w:val="27"/>
        </w:rPr>
        <w:t xml:space="preserve">c) </w:t>
      </w:r>
      <w:r w:rsidR="00086896" w:rsidRPr="000D54FE">
        <w:rPr>
          <w:snapToGrid w:val="0"/>
          <w:sz w:val="27"/>
          <w:szCs w:val="27"/>
        </w:rPr>
        <w:t>Trị giá FOB khi áp dụng RVC.</w:t>
      </w:r>
      <w:r w:rsidR="00EB3422" w:rsidRPr="000D54FE">
        <w:rPr>
          <w:snapToGrid w:val="0"/>
          <w:sz w:val="27"/>
          <w:szCs w:val="27"/>
        </w:rPr>
        <w:t xml:space="preserve"> </w:t>
      </w:r>
      <w:r w:rsidR="00EB3422" w:rsidRPr="000D54FE">
        <w:rPr>
          <w:color w:val="000000"/>
          <w:sz w:val="27"/>
          <w:szCs w:val="27"/>
          <w:lang w:eastAsia="ko-KR"/>
        </w:rPr>
        <w:t xml:space="preserve">Trị giá FOB được yêu cầu thể hiện trên C/O giáp lưng là trị giá FOB của hàng hóa xuất khẩu từ </w:t>
      </w:r>
      <w:r w:rsidR="00D85813">
        <w:rPr>
          <w:color w:val="000000"/>
          <w:sz w:val="27"/>
          <w:szCs w:val="27"/>
          <w:lang w:eastAsia="ko-KR"/>
        </w:rPr>
        <w:t>N</w:t>
      </w:r>
      <w:r w:rsidR="00EB3422" w:rsidRPr="000D54FE">
        <w:rPr>
          <w:color w:val="000000"/>
          <w:sz w:val="27"/>
          <w:szCs w:val="27"/>
          <w:lang w:eastAsia="ko-KR"/>
        </w:rPr>
        <w:t>ước thành viên trung gian.</w:t>
      </w:r>
      <w:r w:rsidR="00EB3422" w:rsidRPr="000D54FE">
        <w:rPr>
          <w:sz w:val="27"/>
          <w:szCs w:val="27"/>
        </w:rPr>
        <w:t xml:space="preserve"> Đối với </w:t>
      </w:r>
      <w:r w:rsidR="0014507E" w:rsidRPr="000D54FE">
        <w:rPr>
          <w:sz w:val="27"/>
          <w:szCs w:val="27"/>
        </w:rPr>
        <w:t>Úc</w:t>
      </w:r>
      <w:r w:rsidR="00EB3422" w:rsidRPr="000D54FE">
        <w:rPr>
          <w:sz w:val="27"/>
          <w:szCs w:val="27"/>
        </w:rPr>
        <w:t xml:space="preserve"> và Niu </w:t>
      </w:r>
      <w:r w:rsidR="005A6D53" w:rsidRPr="000D54FE">
        <w:rPr>
          <w:sz w:val="27"/>
          <w:szCs w:val="27"/>
        </w:rPr>
        <w:t>D</w:t>
      </w:r>
      <w:r w:rsidR="00EB3422" w:rsidRPr="000D54FE">
        <w:rPr>
          <w:sz w:val="27"/>
          <w:szCs w:val="27"/>
        </w:rPr>
        <w:t>i-lân, trường hợp một C/O hoặc một C/O giáp lưng không ghi trị giá FOB</w:t>
      </w:r>
      <w:r w:rsidR="00C97124">
        <w:rPr>
          <w:sz w:val="27"/>
          <w:szCs w:val="27"/>
        </w:rPr>
        <w:t xml:space="preserve">, C/O đó </w:t>
      </w:r>
      <w:r w:rsidR="00EB3422" w:rsidRPr="000D54FE">
        <w:rPr>
          <w:sz w:val="27"/>
          <w:szCs w:val="27"/>
        </w:rPr>
        <w:t xml:space="preserve">đính kèm thêm khai báo của </w:t>
      </w:r>
      <w:r w:rsidR="00DD55ED">
        <w:rPr>
          <w:sz w:val="27"/>
          <w:szCs w:val="27"/>
        </w:rPr>
        <w:t>nhà xuất khẩu</w:t>
      </w:r>
      <w:r w:rsidR="00EB3422" w:rsidRPr="000D54FE">
        <w:rPr>
          <w:sz w:val="27"/>
          <w:szCs w:val="27"/>
        </w:rPr>
        <w:t xml:space="preserve"> ghi rõ trị giá FOB của từng sản phẩm mô tả trên C/O.</w:t>
      </w:r>
    </w:p>
    <w:p w14:paraId="38439E5C" w14:textId="0259D359" w:rsidR="00F63431" w:rsidRPr="000D54FE" w:rsidRDefault="00F63431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z w:val="27"/>
          <w:szCs w:val="27"/>
        </w:rPr>
      </w:pPr>
      <w:r w:rsidRPr="000D54FE">
        <w:rPr>
          <w:sz w:val="27"/>
          <w:szCs w:val="27"/>
        </w:rPr>
        <w:t xml:space="preserve">4. </w:t>
      </w:r>
      <w:r w:rsidRPr="000D54FE">
        <w:rPr>
          <w:snapToGrid w:val="0"/>
          <w:sz w:val="27"/>
          <w:szCs w:val="27"/>
        </w:rPr>
        <w:t xml:space="preserve">Chứng nhận của </w:t>
      </w:r>
      <w:r w:rsidR="006C6775">
        <w:rPr>
          <w:snapToGrid w:val="0"/>
          <w:sz w:val="27"/>
          <w:szCs w:val="27"/>
        </w:rPr>
        <w:t>cơ quan, tổ chức cấp C/O</w:t>
      </w:r>
      <w:r w:rsidR="00351DFE" w:rsidRPr="000D54FE">
        <w:rPr>
          <w:snapToGrid w:val="0"/>
          <w:sz w:val="27"/>
          <w:szCs w:val="27"/>
        </w:rPr>
        <w:t>:</w:t>
      </w:r>
    </w:p>
    <w:p w14:paraId="151F02BF" w14:textId="6DB657D4" w:rsidR="00F63431" w:rsidRPr="000D54FE" w:rsidRDefault="00F63431" w:rsidP="000D54FE">
      <w:pPr>
        <w:autoSpaceDE w:val="0"/>
        <w:autoSpaceDN w:val="0"/>
        <w:adjustRightInd w:val="0"/>
        <w:spacing w:before="120" w:after="120" w:line="300" w:lineRule="exact"/>
        <w:ind w:firstLine="720"/>
        <w:jc w:val="both"/>
        <w:rPr>
          <w:snapToGrid w:val="0"/>
          <w:sz w:val="27"/>
          <w:szCs w:val="27"/>
        </w:rPr>
      </w:pPr>
      <w:r w:rsidRPr="000D54FE">
        <w:rPr>
          <w:snapToGrid w:val="0"/>
          <w:sz w:val="27"/>
          <w:szCs w:val="27"/>
        </w:rPr>
        <w:t xml:space="preserve">Căn cứ vào các thông tin được cung cấp, </w:t>
      </w:r>
      <w:r w:rsidR="006C6775">
        <w:rPr>
          <w:snapToGrid w:val="0"/>
          <w:sz w:val="27"/>
          <w:szCs w:val="27"/>
        </w:rPr>
        <w:t>cơ quan, tổ chức cấp C/O</w:t>
      </w:r>
      <w:r w:rsidRPr="000D54FE">
        <w:rPr>
          <w:snapToGrid w:val="0"/>
          <w:sz w:val="27"/>
          <w:szCs w:val="27"/>
        </w:rPr>
        <w:t xml:space="preserve"> chứng nhận hàng hoá khai trên C/O đáp ứng các quy tắc xuất xứ quy định tại </w:t>
      </w:r>
      <w:r w:rsidR="009D4AD1" w:rsidRPr="000D54FE">
        <w:rPr>
          <w:snapToGrid w:val="0"/>
          <w:sz w:val="27"/>
          <w:szCs w:val="27"/>
        </w:rPr>
        <w:t>Thông tư này</w:t>
      </w:r>
      <w:r w:rsidRPr="000D54FE">
        <w:rPr>
          <w:snapToGrid w:val="0"/>
          <w:sz w:val="27"/>
          <w:szCs w:val="27"/>
        </w:rPr>
        <w:t xml:space="preserve">. </w:t>
      </w:r>
    </w:p>
    <w:p w14:paraId="61B90C43" w14:textId="77777777" w:rsidR="00F63431" w:rsidRPr="000D54FE" w:rsidRDefault="00F63431" w:rsidP="000D54FE">
      <w:pPr>
        <w:autoSpaceDE w:val="0"/>
        <w:autoSpaceDN w:val="0"/>
        <w:adjustRightInd w:val="0"/>
        <w:spacing w:before="120" w:after="120" w:line="300" w:lineRule="exact"/>
        <w:jc w:val="both"/>
        <w:rPr>
          <w:sz w:val="27"/>
          <w:szCs w:val="27"/>
          <w:lang w:val="pt-BR"/>
        </w:rPr>
      </w:pPr>
      <w:r w:rsidRPr="000D54FE">
        <w:rPr>
          <w:snapToGrid w:val="0"/>
          <w:sz w:val="27"/>
          <w:szCs w:val="27"/>
        </w:rPr>
        <w:t xml:space="preserve">    </w:t>
      </w:r>
      <w:r w:rsidRPr="000D54FE">
        <w:rPr>
          <w:snapToGrid w:val="0"/>
          <w:sz w:val="27"/>
          <w:szCs w:val="27"/>
        </w:rPr>
        <w:tab/>
      </w:r>
      <w:r w:rsidRPr="000D54FE">
        <w:rPr>
          <w:sz w:val="27"/>
          <w:szCs w:val="27"/>
          <w:lang w:val="pt-BR"/>
        </w:rPr>
        <w:t xml:space="preserve">5. </w:t>
      </w:r>
      <w:r w:rsidRPr="000D54FE">
        <w:rPr>
          <w:snapToGrid w:val="0"/>
          <w:sz w:val="27"/>
          <w:szCs w:val="27"/>
          <w:lang w:val="pt-BR"/>
        </w:rPr>
        <w:t>Số tham chiếu của C/O</w:t>
      </w:r>
      <w:r w:rsidR="00351DFE" w:rsidRPr="000D54FE">
        <w:rPr>
          <w:snapToGrid w:val="0"/>
          <w:sz w:val="27"/>
          <w:szCs w:val="27"/>
          <w:lang w:val="pt-BR"/>
        </w:rPr>
        <w:t>:</w:t>
      </w:r>
    </w:p>
    <w:p w14:paraId="63B01B91" w14:textId="0754465F" w:rsidR="00D67226" w:rsidRPr="000D54FE" w:rsidRDefault="00F63431" w:rsidP="000D54FE">
      <w:pPr>
        <w:spacing w:before="120" w:after="120" w:line="300" w:lineRule="exact"/>
        <w:ind w:firstLine="720"/>
        <w:jc w:val="both"/>
        <w:rPr>
          <w:snapToGrid w:val="0"/>
          <w:sz w:val="27"/>
          <w:szCs w:val="27"/>
          <w:lang w:val="pt-BR"/>
        </w:rPr>
      </w:pPr>
      <w:r w:rsidRPr="000D54FE">
        <w:rPr>
          <w:snapToGrid w:val="0"/>
          <w:sz w:val="27"/>
          <w:szCs w:val="27"/>
          <w:lang w:val="pt-BR"/>
        </w:rPr>
        <w:t xml:space="preserve">Mỗi C/O được </w:t>
      </w:r>
      <w:r w:rsidR="006C6775">
        <w:rPr>
          <w:snapToGrid w:val="0"/>
          <w:sz w:val="27"/>
          <w:szCs w:val="27"/>
          <w:lang w:val="pt-BR"/>
        </w:rPr>
        <w:t>cơ quan, tổ chức cấp C/O</w:t>
      </w:r>
      <w:r w:rsidRPr="000D54FE">
        <w:rPr>
          <w:snapToGrid w:val="0"/>
          <w:sz w:val="27"/>
          <w:szCs w:val="27"/>
          <w:lang w:val="pt-BR"/>
        </w:rPr>
        <w:t xml:space="preserve"> cấp một số tham chiếu.</w:t>
      </w:r>
    </w:p>
    <w:p w14:paraId="7ED2B1CB" w14:textId="77777777" w:rsidR="006C6775" w:rsidRDefault="009D4AD1" w:rsidP="000D54FE">
      <w:pPr>
        <w:snapToGrid w:val="0"/>
        <w:spacing w:before="120" w:after="120" w:line="300" w:lineRule="exact"/>
        <w:jc w:val="both"/>
        <w:rPr>
          <w:b/>
          <w:bCs/>
          <w:sz w:val="27"/>
          <w:szCs w:val="27"/>
          <w:lang w:val="en-GB"/>
        </w:rPr>
      </w:pPr>
      <w:r w:rsidRPr="000D54FE">
        <w:rPr>
          <w:snapToGrid w:val="0"/>
          <w:sz w:val="27"/>
          <w:szCs w:val="27"/>
          <w:lang w:val="pt-BR"/>
        </w:rPr>
        <w:tab/>
      </w:r>
      <w:r w:rsidR="001F4EF8" w:rsidRPr="000D54FE">
        <w:rPr>
          <w:b/>
          <w:bCs/>
          <w:sz w:val="27"/>
          <w:szCs w:val="27"/>
          <w:lang w:val="en-GB"/>
        </w:rPr>
        <w:t xml:space="preserve">II. </w:t>
      </w:r>
      <w:r w:rsidR="006C6775">
        <w:rPr>
          <w:b/>
          <w:bCs/>
          <w:sz w:val="27"/>
          <w:szCs w:val="27"/>
          <w:lang w:val="en-GB"/>
        </w:rPr>
        <w:t>Danh mục thông tin tối thiểu của c</w:t>
      </w:r>
      <w:r w:rsidR="00D67226" w:rsidRPr="000D54FE">
        <w:rPr>
          <w:b/>
          <w:bCs/>
          <w:sz w:val="27"/>
          <w:szCs w:val="27"/>
          <w:lang w:val="en-GB"/>
        </w:rPr>
        <w:t xml:space="preserve">hứng từ tự chứng nhận xuất xứ hàng hoá </w:t>
      </w:r>
    </w:p>
    <w:p w14:paraId="2B37679C" w14:textId="2120B529" w:rsidR="001F4EF8" w:rsidRPr="000D54FE" w:rsidRDefault="009D4AD1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 w:rsidRPr="000D54FE">
        <w:rPr>
          <w:sz w:val="27"/>
          <w:szCs w:val="27"/>
          <w:lang w:val="en-GB"/>
        </w:rPr>
        <w:tab/>
      </w:r>
      <w:r w:rsidR="001F4EF8" w:rsidRPr="000D54FE">
        <w:rPr>
          <w:sz w:val="27"/>
          <w:szCs w:val="27"/>
          <w:lang w:val="en-GB"/>
        </w:rPr>
        <w:t xml:space="preserve">1. </w:t>
      </w:r>
      <w:r w:rsidR="00D67226" w:rsidRPr="000D54FE">
        <w:rPr>
          <w:sz w:val="27"/>
          <w:szCs w:val="27"/>
          <w:lang w:val="en-GB"/>
        </w:rPr>
        <w:t>Tên và địa chỉ của nhà xuất khẩu;</w:t>
      </w:r>
    </w:p>
    <w:p w14:paraId="78D63AB5" w14:textId="365C999D" w:rsidR="001F4EF8" w:rsidRPr="000D54FE" w:rsidRDefault="009D4AD1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 w:rsidRPr="000D54FE">
        <w:rPr>
          <w:sz w:val="27"/>
          <w:szCs w:val="27"/>
          <w:lang w:val="en-GB"/>
        </w:rPr>
        <w:tab/>
      </w:r>
      <w:r w:rsidR="001F4EF8" w:rsidRPr="000D54FE">
        <w:rPr>
          <w:sz w:val="27"/>
          <w:szCs w:val="27"/>
          <w:lang w:val="en-GB"/>
        </w:rPr>
        <w:t xml:space="preserve">2. </w:t>
      </w:r>
      <w:r w:rsidR="00D67226" w:rsidRPr="000D54FE">
        <w:rPr>
          <w:sz w:val="27"/>
          <w:szCs w:val="27"/>
          <w:lang w:val="en-GB"/>
        </w:rPr>
        <w:t>Tên và địa chỉ của nhà sản xuất (nếu biết);</w:t>
      </w:r>
    </w:p>
    <w:p w14:paraId="06901320" w14:textId="197DFE45" w:rsidR="001F4EF8" w:rsidRPr="000D54FE" w:rsidRDefault="009D4AD1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 w:rsidRPr="000D54FE">
        <w:rPr>
          <w:sz w:val="27"/>
          <w:szCs w:val="27"/>
          <w:lang w:val="en-GB"/>
        </w:rPr>
        <w:tab/>
      </w:r>
      <w:r w:rsidR="001F4EF8" w:rsidRPr="000D54FE">
        <w:rPr>
          <w:sz w:val="27"/>
          <w:szCs w:val="27"/>
          <w:lang w:val="en-GB"/>
        </w:rPr>
        <w:t xml:space="preserve">3. </w:t>
      </w:r>
      <w:r w:rsidR="00D67226" w:rsidRPr="000D54FE">
        <w:rPr>
          <w:sz w:val="27"/>
          <w:szCs w:val="27"/>
          <w:lang w:val="en-GB"/>
        </w:rPr>
        <w:t xml:space="preserve">Tên và địa chỉ của nhà nhập khẩu hoặc của người nhận hàng; </w:t>
      </w:r>
    </w:p>
    <w:p w14:paraId="592F7B5B" w14:textId="11905591" w:rsidR="001F4EF8" w:rsidRPr="000D54FE" w:rsidRDefault="009D4AD1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 w:rsidRPr="000D54FE">
        <w:rPr>
          <w:sz w:val="27"/>
          <w:szCs w:val="27"/>
          <w:lang w:val="en-GB"/>
        </w:rPr>
        <w:lastRenderedPageBreak/>
        <w:tab/>
      </w:r>
      <w:r w:rsidR="001F4EF8" w:rsidRPr="000D54FE">
        <w:rPr>
          <w:sz w:val="27"/>
          <w:szCs w:val="27"/>
          <w:lang w:val="en-GB"/>
        </w:rPr>
        <w:t xml:space="preserve">4. </w:t>
      </w:r>
      <w:r w:rsidR="00D67226" w:rsidRPr="000D54FE">
        <w:rPr>
          <w:sz w:val="27"/>
          <w:szCs w:val="27"/>
          <w:lang w:val="en-GB"/>
        </w:rPr>
        <w:t>Mô tả hàng hoá và mã HS (ở cấp độ 6 số);</w:t>
      </w:r>
    </w:p>
    <w:p w14:paraId="62994068" w14:textId="692F4D80" w:rsidR="001F4EF8" w:rsidRPr="000D54FE" w:rsidRDefault="009D4AD1" w:rsidP="000D54FE">
      <w:pPr>
        <w:snapToGrid w:val="0"/>
        <w:spacing w:before="120" w:after="120" w:line="300" w:lineRule="exact"/>
        <w:jc w:val="both"/>
        <w:rPr>
          <w:sz w:val="27"/>
          <w:szCs w:val="27"/>
        </w:rPr>
      </w:pPr>
      <w:r w:rsidRPr="000D54FE">
        <w:rPr>
          <w:sz w:val="27"/>
          <w:szCs w:val="27"/>
          <w:lang w:val="en-GB"/>
        </w:rPr>
        <w:tab/>
      </w:r>
      <w:r w:rsidR="001F4EF8" w:rsidRPr="000D54FE">
        <w:rPr>
          <w:sz w:val="27"/>
          <w:szCs w:val="27"/>
          <w:lang w:val="en-GB"/>
        </w:rPr>
        <w:t xml:space="preserve">5. </w:t>
      </w:r>
      <w:r w:rsidR="00D67226" w:rsidRPr="000D54FE">
        <w:rPr>
          <w:sz w:val="27"/>
          <w:szCs w:val="27"/>
        </w:rPr>
        <w:t>Trường hợp nhà xuất khẩu đủ điều kiện, ghi mã số hoặc mã số nhận diện của nhà xuất khẩu hoặc nhà sản xuất;</w:t>
      </w:r>
    </w:p>
    <w:p w14:paraId="4A930EA0" w14:textId="56BD1FAF" w:rsidR="001F4EF8" w:rsidRPr="000D54FE" w:rsidRDefault="009D4AD1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 w:rsidRPr="000D54FE">
        <w:rPr>
          <w:sz w:val="27"/>
          <w:szCs w:val="27"/>
        </w:rPr>
        <w:tab/>
      </w:r>
      <w:r w:rsidR="001F4EF8" w:rsidRPr="000D54FE">
        <w:rPr>
          <w:sz w:val="27"/>
          <w:szCs w:val="27"/>
        </w:rPr>
        <w:t xml:space="preserve">6. </w:t>
      </w:r>
      <w:r w:rsidR="00D67226" w:rsidRPr="000D54FE">
        <w:rPr>
          <w:sz w:val="27"/>
          <w:szCs w:val="27"/>
          <w:lang w:val="en-GB"/>
        </w:rPr>
        <w:t>Số tham chiếu;</w:t>
      </w:r>
    </w:p>
    <w:p w14:paraId="72FF96B0" w14:textId="307563E7" w:rsidR="001F4EF8" w:rsidRPr="000D54FE" w:rsidRDefault="009D4AD1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 w:rsidRPr="000D54FE">
        <w:rPr>
          <w:sz w:val="27"/>
          <w:szCs w:val="27"/>
          <w:lang w:val="en-GB"/>
        </w:rPr>
        <w:tab/>
      </w:r>
      <w:r w:rsidR="001F4EF8" w:rsidRPr="000D54FE">
        <w:rPr>
          <w:sz w:val="27"/>
          <w:szCs w:val="27"/>
          <w:lang w:val="en-GB"/>
        </w:rPr>
        <w:t xml:space="preserve">7. </w:t>
      </w:r>
      <w:r w:rsidR="00D67226" w:rsidRPr="000D54FE">
        <w:rPr>
          <w:sz w:val="27"/>
          <w:szCs w:val="27"/>
          <w:lang w:val="en-GB"/>
        </w:rPr>
        <w:t>Tiêu chí xuất xứ hàng hoá;</w:t>
      </w:r>
    </w:p>
    <w:p w14:paraId="62BA77EF" w14:textId="6B3072FF" w:rsidR="001F4EF8" w:rsidRPr="000D54FE" w:rsidRDefault="009D4AD1" w:rsidP="000D54FE">
      <w:pPr>
        <w:snapToGrid w:val="0"/>
        <w:spacing w:before="120" w:after="120" w:line="300" w:lineRule="exact"/>
        <w:jc w:val="both"/>
        <w:rPr>
          <w:bCs/>
          <w:sz w:val="27"/>
          <w:szCs w:val="27"/>
        </w:rPr>
      </w:pPr>
      <w:r w:rsidRPr="000D54FE">
        <w:rPr>
          <w:sz w:val="27"/>
          <w:szCs w:val="27"/>
          <w:lang w:val="en-GB"/>
        </w:rPr>
        <w:tab/>
      </w:r>
      <w:r w:rsidR="001F4EF8" w:rsidRPr="000D54FE">
        <w:rPr>
          <w:sz w:val="27"/>
          <w:szCs w:val="27"/>
          <w:lang w:val="en-GB"/>
        </w:rPr>
        <w:t xml:space="preserve">8. </w:t>
      </w:r>
      <w:r w:rsidR="00D67226" w:rsidRPr="000D54FE">
        <w:rPr>
          <w:bCs/>
          <w:sz w:val="27"/>
          <w:szCs w:val="27"/>
        </w:rPr>
        <w:t xml:space="preserve">Chứng nhận của người được ủy quyền ký rằng hàng hóa đáp ứng các </w:t>
      </w:r>
      <w:r w:rsidRPr="000D54FE">
        <w:rPr>
          <w:bCs/>
          <w:sz w:val="27"/>
          <w:szCs w:val="27"/>
        </w:rPr>
        <w:tab/>
      </w:r>
      <w:r w:rsidR="00D67226" w:rsidRPr="000D54FE">
        <w:rPr>
          <w:bCs/>
          <w:sz w:val="27"/>
          <w:szCs w:val="27"/>
        </w:rPr>
        <w:t xml:space="preserve">quy định tại </w:t>
      </w:r>
      <w:r w:rsidRPr="000D54FE">
        <w:rPr>
          <w:bCs/>
          <w:sz w:val="27"/>
          <w:szCs w:val="27"/>
        </w:rPr>
        <w:t>Thông tư này</w:t>
      </w:r>
      <w:r w:rsidR="00D67226" w:rsidRPr="000D54FE">
        <w:rPr>
          <w:bCs/>
          <w:sz w:val="27"/>
          <w:szCs w:val="27"/>
        </w:rPr>
        <w:t>;</w:t>
      </w:r>
    </w:p>
    <w:p w14:paraId="0EF5C00A" w14:textId="77777777" w:rsidR="00546B5B" w:rsidRPr="000D54FE" w:rsidRDefault="009D4AD1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 w:rsidRPr="000D54FE">
        <w:rPr>
          <w:bCs/>
          <w:sz w:val="27"/>
          <w:szCs w:val="27"/>
        </w:rPr>
        <w:tab/>
      </w:r>
      <w:r w:rsidR="001F4EF8" w:rsidRPr="000D54FE">
        <w:rPr>
          <w:bCs/>
          <w:sz w:val="27"/>
          <w:szCs w:val="27"/>
        </w:rPr>
        <w:t xml:space="preserve">9. </w:t>
      </w:r>
      <w:r w:rsidR="00D67226" w:rsidRPr="000D54FE">
        <w:rPr>
          <w:sz w:val="27"/>
          <w:szCs w:val="27"/>
          <w:lang w:val="en-GB"/>
        </w:rPr>
        <w:t xml:space="preserve">Nước xuất xứ; </w:t>
      </w:r>
    </w:p>
    <w:p w14:paraId="6C5E10D6" w14:textId="04D4E939" w:rsidR="001F4EF8" w:rsidRPr="000D54FE" w:rsidRDefault="00546B5B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 w:rsidRPr="000D54FE">
        <w:rPr>
          <w:sz w:val="27"/>
          <w:szCs w:val="27"/>
          <w:lang w:val="en-GB"/>
        </w:rPr>
        <w:tab/>
      </w:r>
      <w:r w:rsidR="001F4EF8" w:rsidRPr="000D54FE">
        <w:rPr>
          <w:sz w:val="27"/>
          <w:szCs w:val="27"/>
          <w:lang w:val="en-GB"/>
        </w:rPr>
        <w:t xml:space="preserve">10. </w:t>
      </w:r>
      <w:r w:rsidR="00D67226" w:rsidRPr="000D54FE">
        <w:rPr>
          <w:bCs/>
          <w:sz w:val="27"/>
          <w:szCs w:val="27"/>
        </w:rPr>
        <w:t>Trị giá FOB nếu áp dụng tiêu chí hàm lượng giá trị khu vực;</w:t>
      </w:r>
    </w:p>
    <w:p w14:paraId="18F13A1B" w14:textId="7365D85E" w:rsidR="001F4EF8" w:rsidRPr="000D54FE" w:rsidRDefault="009D4AD1" w:rsidP="000D54FE">
      <w:pPr>
        <w:snapToGrid w:val="0"/>
        <w:spacing w:before="120" w:after="120" w:line="300" w:lineRule="exact"/>
        <w:jc w:val="both"/>
        <w:rPr>
          <w:bCs/>
          <w:sz w:val="27"/>
          <w:szCs w:val="27"/>
        </w:rPr>
      </w:pPr>
      <w:r w:rsidRPr="000D54FE">
        <w:rPr>
          <w:bCs/>
          <w:sz w:val="27"/>
          <w:szCs w:val="27"/>
        </w:rPr>
        <w:tab/>
      </w:r>
      <w:r w:rsidR="001F4EF8" w:rsidRPr="000D54FE">
        <w:rPr>
          <w:bCs/>
          <w:sz w:val="27"/>
          <w:szCs w:val="27"/>
        </w:rPr>
        <w:t xml:space="preserve">11. </w:t>
      </w:r>
      <w:r w:rsidR="00D67226" w:rsidRPr="000D54FE">
        <w:rPr>
          <w:bCs/>
          <w:sz w:val="27"/>
          <w:szCs w:val="27"/>
        </w:rPr>
        <w:t>Số lượng hàng hóa;</w:t>
      </w:r>
    </w:p>
    <w:p w14:paraId="449F0173" w14:textId="77777777" w:rsidR="007D7979" w:rsidRDefault="009D4AD1" w:rsidP="000D54FE">
      <w:pPr>
        <w:snapToGrid w:val="0"/>
        <w:spacing w:before="120" w:after="120" w:line="300" w:lineRule="exact"/>
        <w:jc w:val="both"/>
        <w:rPr>
          <w:bCs/>
          <w:sz w:val="27"/>
          <w:szCs w:val="27"/>
        </w:rPr>
      </w:pPr>
      <w:r w:rsidRPr="000D54FE">
        <w:rPr>
          <w:bCs/>
          <w:sz w:val="27"/>
          <w:szCs w:val="27"/>
        </w:rPr>
        <w:tab/>
      </w:r>
      <w:r w:rsidR="001F4EF8" w:rsidRPr="000D54FE">
        <w:rPr>
          <w:bCs/>
          <w:sz w:val="27"/>
          <w:szCs w:val="27"/>
        </w:rPr>
        <w:t xml:space="preserve">12. </w:t>
      </w:r>
      <w:r w:rsidR="00D67226" w:rsidRPr="000D54FE">
        <w:rPr>
          <w:bCs/>
          <w:sz w:val="27"/>
          <w:szCs w:val="27"/>
        </w:rPr>
        <w:t>Trường hợp phát hành chứng từ tự chứng nhận xuất xứ hàng hóa giáp lưng</w:t>
      </w:r>
      <w:r w:rsidR="007D7979">
        <w:rPr>
          <w:bCs/>
          <w:sz w:val="27"/>
          <w:szCs w:val="27"/>
        </w:rPr>
        <w:t>:</w:t>
      </w:r>
    </w:p>
    <w:p w14:paraId="621A10F7" w14:textId="197FFDAC" w:rsidR="007D7979" w:rsidRDefault="007D7979" w:rsidP="000D54FE">
      <w:pPr>
        <w:snapToGrid w:val="0"/>
        <w:spacing w:before="120" w:after="120" w:line="300" w:lineRule="exact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-</w:t>
      </w:r>
      <w:r w:rsidR="00D67226" w:rsidRPr="000D54FE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G</w:t>
      </w:r>
      <w:r w:rsidR="00D67226" w:rsidRPr="000D54FE">
        <w:rPr>
          <w:bCs/>
          <w:sz w:val="27"/>
          <w:szCs w:val="27"/>
        </w:rPr>
        <w:t xml:space="preserve">hi số tham chiếu, ngày phát hành, nước xuất xứ của chứng từ chứng nhận xuất xứ hàng hóa ban đầu của </w:t>
      </w:r>
      <w:r w:rsidR="00064D14">
        <w:rPr>
          <w:bCs/>
          <w:sz w:val="27"/>
          <w:szCs w:val="27"/>
        </w:rPr>
        <w:t>N</w:t>
      </w:r>
      <w:r w:rsidR="00D67226" w:rsidRPr="000D54FE">
        <w:rPr>
          <w:bCs/>
          <w:sz w:val="27"/>
          <w:szCs w:val="27"/>
        </w:rPr>
        <w:t>ước thành viên xuất khẩu ban đầu</w:t>
      </w:r>
      <w:r>
        <w:rPr>
          <w:bCs/>
          <w:sz w:val="27"/>
          <w:szCs w:val="27"/>
        </w:rPr>
        <w:t>;</w:t>
      </w:r>
    </w:p>
    <w:p w14:paraId="0BF50BCD" w14:textId="57E01F60" w:rsidR="00D67226" w:rsidRPr="000D54FE" w:rsidRDefault="007D7979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  <w:r>
        <w:rPr>
          <w:bCs/>
          <w:sz w:val="27"/>
          <w:szCs w:val="27"/>
        </w:rPr>
        <w:tab/>
        <w:t>- G</w:t>
      </w:r>
      <w:r w:rsidR="00D67226" w:rsidRPr="000D54FE">
        <w:rPr>
          <w:bCs/>
          <w:sz w:val="27"/>
          <w:szCs w:val="27"/>
        </w:rPr>
        <w:t xml:space="preserve">hi mã số của nhà xuất khẩu đủ điều kiện của </w:t>
      </w:r>
      <w:r w:rsidR="00064D14">
        <w:rPr>
          <w:bCs/>
          <w:sz w:val="27"/>
          <w:szCs w:val="27"/>
        </w:rPr>
        <w:t>N</w:t>
      </w:r>
      <w:r w:rsidR="00D67226" w:rsidRPr="000D54FE">
        <w:rPr>
          <w:bCs/>
          <w:sz w:val="27"/>
          <w:szCs w:val="27"/>
        </w:rPr>
        <w:t>ước thành viên xuất khẩu ban đầu</w:t>
      </w:r>
      <w:r>
        <w:rPr>
          <w:bCs/>
          <w:sz w:val="27"/>
          <w:szCs w:val="27"/>
        </w:rPr>
        <w:t xml:space="preserve"> (nếu có)</w:t>
      </w:r>
      <w:r w:rsidR="00D67226" w:rsidRPr="000D54FE">
        <w:rPr>
          <w:bCs/>
          <w:sz w:val="27"/>
          <w:szCs w:val="27"/>
        </w:rPr>
        <w:t>.</w:t>
      </w:r>
    </w:p>
    <w:p w14:paraId="52D26F38" w14:textId="77777777" w:rsidR="00D67226" w:rsidRPr="000D54FE" w:rsidRDefault="00D67226" w:rsidP="000D54FE">
      <w:pPr>
        <w:snapToGrid w:val="0"/>
        <w:spacing w:before="120" w:after="120" w:line="300" w:lineRule="exact"/>
        <w:jc w:val="both"/>
        <w:rPr>
          <w:sz w:val="27"/>
          <w:szCs w:val="27"/>
          <w:lang w:val="en-GB"/>
        </w:rPr>
      </w:pPr>
    </w:p>
    <w:p w14:paraId="170A90C7" w14:textId="77777777" w:rsidR="00D67226" w:rsidRPr="000D54FE" w:rsidRDefault="00D67226" w:rsidP="000D54FE">
      <w:pPr>
        <w:spacing w:before="120" w:after="120" w:line="300" w:lineRule="exact"/>
        <w:ind w:firstLine="720"/>
        <w:rPr>
          <w:sz w:val="27"/>
          <w:szCs w:val="27"/>
          <w:lang w:val="pt-BR"/>
        </w:rPr>
      </w:pPr>
    </w:p>
    <w:sectPr w:rsidR="00D67226" w:rsidRPr="000D54FE" w:rsidSect="00A9293A">
      <w:headerReference w:type="default" r:id="rId7"/>
      <w:footerReference w:type="even" r:id="rId8"/>
      <w:headerReference w:type="first" r:id="rId9"/>
      <w:footnotePr>
        <w:numStart w:val="12"/>
      </w:footnotePr>
      <w:pgSz w:w="11907" w:h="16840" w:code="9"/>
      <w:pgMar w:top="1418" w:right="1134" w:bottom="1418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CE8EB" w14:textId="77777777" w:rsidR="00A4099F" w:rsidRDefault="00A4099F">
      <w:r>
        <w:separator/>
      </w:r>
    </w:p>
  </w:endnote>
  <w:endnote w:type="continuationSeparator" w:id="0">
    <w:p w14:paraId="610B658C" w14:textId="77777777" w:rsidR="00A4099F" w:rsidRDefault="00A4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871727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BB532F" w14:textId="77777777" w:rsidR="00D67226" w:rsidRDefault="00D67226" w:rsidP="000F77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732B3C" w14:textId="77777777" w:rsidR="00D67226" w:rsidRDefault="00D6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FDDAE" w14:textId="77777777" w:rsidR="00A4099F" w:rsidRDefault="00A4099F">
      <w:r>
        <w:separator/>
      </w:r>
    </w:p>
  </w:footnote>
  <w:footnote w:type="continuationSeparator" w:id="0">
    <w:p w14:paraId="695CD24D" w14:textId="77777777" w:rsidR="00A4099F" w:rsidRDefault="00A4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89912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2F0F86" w14:textId="6C630C5D" w:rsidR="00E03957" w:rsidRDefault="00E039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4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4A145" w14:textId="77777777" w:rsidR="00E03957" w:rsidRDefault="00E03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0DB57" w14:textId="54A1A2F1" w:rsidR="00E03957" w:rsidRDefault="00E03957">
    <w:pPr>
      <w:pStyle w:val="Header"/>
      <w:jc w:val="center"/>
    </w:pPr>
  </w:p>
  <w:p w14:paraId="2EB56800" w14:textId="77777777" w:rsidR="00E03957" w:rsidRDefault="00E03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4F18"/>
    <w:multiLevelType w:val="hybridMultilevel"/>
    <w:tmpl w:val="1B4A65D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numStart w:val="1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31"/>
    <w:rsid w:val="00000BF0"/>
    <w:rsid w:val="00013490"/>
    <w:rsid w:val="000272DD"/>
    <w:rsid w:val="00064D14"/>
    <w:rsid w:val="000749AE"/>
    <w:rsid w:val="00086896"/>
    <w:rsid w:val="000D54FE"/>
    <w:rsid w:val="000F116E"/>
    <w:rsid w:val="0010435D"/>
    <w:rsid w:val="001220F4"/>
    <w:rsid w:val="0014507E"/>
    <w:rsid w:val="001F4EF8"/>
    <w:rsid w:val="001F4F74"/>
    <w:rsid w:val="002054B0"/>
    <w:rsid w:val="002333D8"/>
    <w:rsid w:val="002527F7"/>
    <w:rsid w:val="00271BEB"/>
    <w:rsid w:val="00275DBE"/>
    <w:rsid w:val="002875C3"/>
    <w:rsid w:val="00296FFA"/>
    <w:rsid w:val="002D4686"/>
    <w:rsid w:val="00303DA9"/>
    <w:rsid w:val="00351DFE"/>
    <w:rsid w:val="00364CB4"/>
    <w:rsid w:val="0037117F"/>
    <w:rsid w:val="003A7101"/>
    <w:rsid w:val="003D115B"/>
    <w:rsid w:val="00404B4D"/>
    <w:rsid w:val="004E1EE1"/>
    <w:rsid w:val="00546B5B"/>
    <w:rsid w:val="00575B0F"/>
    <w:rsid w:val="005A4C42"/>
    <w:rsid w:val="005A6D53"/>
    <w:rsid w:val="00615201"/>
    <w:rsid w:val="00651330"/>
    <w:rsid w:val="00692EEC"/>
    <w:rsid w:val="006A0613"/>
    <w:rsid w:val="006C6775"/>
    <w:rsid w:val="006E0D1C"/>
    <w:rsid w:val="006E7EE9"/>
    <w:rsid w:val="00706FBF"/>
    <w:rsid w:val="00731BCF"/>
    <w:rsid w:val="00735406"/>
    <w:rsid w:val="007D7979"/>
    <w:rsid w:val="00833DA1"/>
    <w:rsid w:val="0085286C"/>
    <w:rsid w:val="00872F6D"/>
    <w:rsid w:val="00881F26"/>
    <w:rsid w:val="009108BB"/>
    <w:rsid w:val="009935E6"/>
    <w:rsid w:val="009D4AD1"/>
    <w:rsid w:val="009D5BCC"/>
    <w:rsid w:val="00A4099F"/>
    <w:rsid w:val="00A90A36"/>
    <w:rsid w:val="00A9293A"/>
    <w:rsid w:val="00AB603B"/>
    <w:rsid w:val="00B02389"/>
    <w:rsid w:val="00B13893"/>
    <w:rsid w:val="00B85CA3"/>
    <w:rsid w:val="00B9668D"/>
    <w:rsid w:val="00C155CB"/>
    <w:rsid w:val="00C97124"/>
    <w:rsid w:val="00CD22B8"/>
    <w:rsid w:val="00CD2E0A"/>
    <w:rsid w:val="00D66460"/>
    <w:rsid w:val="00D67226"/>
    <w:rsid w:val="00D85813"/>
    <w:rsid w:val="00D96DE1"/>
    <w:rsid w:val="00DC09E9"/>
    <w:rsid w:val="00DD55ED"/>
    <w:rsid w:val="00DF26A8"/>
    <w:rsid w:val="00E03957"/>
    <w:rsid w:val="00E22AB4"/>
    <w:rsid w:val="00E26F54"/>
    <w:rsid w:val="00E341CF"/>
    <w:rsid w:val="00E379CB"/>
    <w:rsid w:val="00E523E1"/>
    <w:rsid w:val="00E70AF9"/>
    <w:rsid w:val="00E7637A"/>
    <w:rsid w:val="00E917E5"/>
    <w:rsid w:val="00EA2F31"/>
    <w:rsid w:val="00EB3422"/>
    <w:rsid w:val="00EB4708"/>
    <w:rsid w:val="00ED22D9"/>
    <w:rsid w:val="00F45919"/>
    <w:rsid w:val="00F63431"/>
    <w:rsid w:val="00FB25F3"/>
    <w:rsid w:val="00FB260C"/>
    <w:rsid w:val="00F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24D6543B"/>
  <w15:docId w15:val="{90265B3A-E1A2-4C93-95D8-6C085898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9E9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63431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63431"/>
    <w:rPr>
      <w:vertAlign w:val="superscript"/>
    </w:rPr>
  </w:style>
  <w:style w:type="paragraph" w:customStyle="1" w:styleId="ParagraphtextChar">
    <w:name w:val="Paragraph text Char"/>
    <w:basedOn w:val="Normal"/>
    <w:rsid w:val="00F63431"/>
    <w:pPr>
      <w:widowControl w:val="0"/>
      <w:tabs>
        <w:tab w:val="left" w:pos="540"/>
      </w:tabs>
      <w:spacing w:before="240" w:after="180"/>
    </w:pPr>
    <w:rPr>
      <w:rFonts w:ascii="Georgia" w:eastAsia="SimSun" w:hAnsi="Georgia"/>
      <w:lang w:val="en-AU" w:eastAsia="zh-CN"/>
    </w:rPr>
  </w:style>
  <w:style w:type="paragraph" w:styleId="Header">
    <w:name w:val="header"/>
    <w:basedOn w:val="Normal"/>
    <w:link w:val="HeaderChar"/>
    <w:uiPriority w:val="99"/>
    <w:rsid w:val="00086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896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086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96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086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6896"/>
    <w:rPr>
      <w:rFonts w:ascii="Tahoma" w:hAnsi="Tahoma" w:cs="Tahoma"/>
      <w:sz w:val="16"/>
      <w:szCs w:val="16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086896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D6722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6722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D67226"/>
    <w:pPr>
      <w:widowControl w:val="0"/>
      <w:autoSpaceDE w:val="0"/>
      <w:autoSpaceDN w:val="0"/>
      <w:spacing w:before="55"/>
      <w:ind w:left="107" w:hanging="284"/>
    </w:pPr>
    <w:rPr>
      <w:rFonts w:ascii="Arial" w:eastAsia="Arial" w:hAnsi="Arial" w:cs="Arial"/>
      <w:sz w:val="22"/>
      <w:szCs w:val="22"/>
      <w:lang w:eastAsia="en-US" w:bidi="en-US"/>
    </w:rPr>
  </w:style>
  <w:style w:type="paragraph" w:styleId="ListParagraph">
    <w:name w:val="List Paragraph"/>
    <w:aliases w:val="En tête 1,Normal Italics,Recommendation,List Paragraph1,List Paragraph11,Text,Bulleted Para,NFP GP Bulleted List,FooterText,numbered,Paragraphe de liste1,Bulletr List Paragraph,列出段落,列出段落1,List Paragraph2,List Paragraph21,Listeafsnit1,リスト段"/>
    <w:basedOn w:val="Normal"/>
    <w:link w:val="ListParagraphChar"/>
    <w:uiPriority w:val="1"/>
    <w:qFormat/>
    <w:rsid w:val="00D672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ListParagraphChar">
    <w:name w:val="List Paragraph Char"/>
    <w:aliases w:val="En tête 1 Char,Normal Italics Char,Recommendation Char,List Paragraph1 Char,List Paragraph11 Char,Text Char,Bulleted Para Char,NFP GP Bulleted List Char,FooterText Char,numbered Char,Paragraphe de liste1 Char,列出段落 Char,列出段落1 Char"/>
    <w:basedOn w:val="DefaultParagraphFont"/>
    <w:link w:val="ListParagraph"/>
    <w:uiPriority w:val="1"/>
    <w:qFormat/>
    <w:locked/>
    <w:rsid w:val="00D67226"/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D6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9E898-3F37-43E9-BDE5-EB61B1A94BE2}"/>
</file>

<file path=customXml/itemProps2.xml><?xml version="1.0" encoding="utf-8"?>
<ds:datastoreItem xmlns:ds="http://schemas.openxmlformats.org/officeDocument/2006/customXml" ds:itemID="{FDC67D94-6FDE-4116-87DF-6F9E92A1FDEE}"/>
</file>

<file path=customXml/itemProps3.xml><?xml version="1.0" encoding="utf-8"?>
<ds:datastoreItem xmlns:ds="http://schemas.openxmlformats.org/officeDocument/2006/customXml" ds:itemID="{BA25F661-A46D-42B0-B7AA-913C280A6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566</Words>
  <Characters>1951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4</vt:lpstr>
    </vt:vector>
  </TitlesOfParts>
  <Company>HOME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4</dc:title>
  <dc:creator>User</dc:creator>
  <cp:lastModifiedBy>Linh (Bui Khanh Linh)</cp:lastModifiedBy>
  <cp:revision>34</cp:revision>
  <cp:lastPrinted>2025-07-02T04:28:00Z</cp:lastPrinted>
  <dcterms:created xsi:type="dcterms:W3CDTF">2024-05-06T03:44:00Z</dcterms:created>
  <dcterms:modified xsi:type="dcterms:W3CDTF">2025-07-07T10:49:00Z</dcterms:modified>
</cp:coreProperties>
</file>